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11416" w14:textId="063D4E8C" w:rsidR="00156ADB" w:rsidRDefault="008D40CA">
      <w:p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 xml:space="preserve">Apéndice “”. Formulario de Google para la </w:t>
      </w:r>
      <w:r w:rsidR="001F6678">
        <w:rPr>
          <w:rFonts w:ascii="Times New Roman" w:hAnsi="Times New Roman" w:cs="Times New Roman"/>
          <w:lang w:val="es-ES"/>
        </w:rPr>
        <w:t>evaluación de desempeño</w:t>
      </w:r>
      <w:r>
        <w:rPr>
          <w:rFonts w:ascii="Times New Roman" w:hAnsi="Times New Roman" w:cs="Times New Roman"/>
          <w:lang w:val="es-ES"/>
        </w:rPr>
        <w:t xml:space="preserve"> de ROSA DE SAROM S.A.S.</w:t>
      </w:r>
    </w:p>
    <w:p w14:paraId="3C9A5CD0" w14:textId="28BCB5DF" w:rsidR="008D40CA" w:rsidRPr="008D40CA" w:rsidRDefault="001F6678" w:rsidP="001F6678">
      <w:pPr>
        <w:rPr>
          <w:rFonts w:ascii="Times New Roman" w:hAnsi="Times New Roman" w:cs="Times New Roman"/>
          <w:lang w:val="es-ES"/>
        </w:rPr>
      </w:pPr>
      <w:r w:rsidRPr="001F6678">
        <w:rPr>
          <w:rFonts w:ascii="Times New Roman" w:hAnsi="Times New Roman" w:cs="Times New Roman"/>
          <w:lang w:val="es-ES"/>
        </w:rPr>
        <w:t>https://forms.gle/78A96yBb2WujCma8A</w:t>
      </w:r>
    </w:p>
    <w:sectPr w:rsidR="008D40CA" w:rsidRPr="008D40C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CA"/>
    <w:rsid w:val="00156ADB"/>
    <w:rsid w:val="001F6678"/>
    <w:rsid w:val="00865847"/>
    <w:rsid w:val="008D40CA"/>
    <w:rsid w:val="00CD6A07"/>
    <w:rsid w:val="00D1259A"/>
    <w:rsid w:val="00F6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30472"/>
  <w15:chartTrackingRefBased/>
  <w15:docId w15:val="{C47A23AA-BD3A-427A-8844-4023E5394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D40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D40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D40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D40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D40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D40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D40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D40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D40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D40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D40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D40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D40C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D40C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D40C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D40C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D40C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D40C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D40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D40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D40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D40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D40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D40C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D40C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D40C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D40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D40C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D40C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107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2025-03-11T13:12:00Z</dcterms:created>
  <dcterms:modified xsi:type="dcterms:W3CDTF">2025-03-14T16:56:00Z</dcterms:modified>
</cp:coreProperties>
</file>